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15" w:rsidRDefault="00FE3E15" w:rsidP="00FE3E15">
      <w:pPr>
        <w:pStyle w:val="Title"/>
        <w:jc w:val="left"/>
        <w:rPr>
          <w:sz w:val="18"/>
        </w:rPr>
      </w:pPr>
      <w:r>
        <w:rPr>
          <w:sz w:val="18"/>
        </w:rPr>
        <w:t>Suggestions for Working with the Theories…</w:t>
      </w:r>
    </w:p>
    <w:p w:rsidR="00FE3E15" w:rsidRDefault="00FE3E15" w:rsidP="00FE3E15">
      <w:pPr>
        <w:pStyle w:val="Title"/>
        <w:jc w:val="left"/>
        <w:rPr>
          <w:sz w:val="18"/>
        </w:rPr>
      </w:pPr>
    </w:p>
    <w:p w:rsidR="00FE3E15" w:rsidRDefault="00FE3E15" w:rsidP="00FE3E15">
      <w:pPr>
        <w:numPr>
          <w:ilvl w:val="0"/>
          <w:numId w:val="2"/>
        </w:numPr>
        <w:rPr>
          <w:rFonts w:ascii="Arial" w:hAnsi="Arial"/>
          <w:sz w:val="18"/>
        </w:rPr>
      </w:pPr>
      <w:r>
        <w:rPr>
          <w:rFonts w:ascii="Arial" w:hAnsi="Arial"/>
          <w:sz w:val="18"/>
        </w:rPr>
        <w:t xml:space="preserve">Complete this chart and know how the </w:t>
      </w:r>
      <w:r>
        <w:rPr>
          <w:rFonts w:ascii="Arial" w:hAnsi="Arial"/>
          <w:i/>
          <w:sz w:val="18"/>
        </w:rPr>
        <w:t>diagram</w:t>
      </w:r>
      <w:r>
        <w:rPr>
          <w:rFonts w:ascii="Arial" w:hAnsi="Arial"/>
          <w:sz w:val="18"/>
        </w:rPr>
        <w:t xml:space="preserve"> of the </w:t>
      </w:r>
      <w:r>
        <w:rPr>
          <w:rFonts w:ascii="Arial" w:hAnsi="Arial"/>
          <w:b/>
          <w:sz w:val="18"/>
          <w:u w:val="single"/>
        </w:rPr>
        <w:t>Developmental Theory</w:t>
      </w:r>
      <w:r>
        <w:rPr>
          <w:rFonts w:ascii="Arial" w:hAnsi="Arial"/>
          <w:sz w:val="18"/>
        </w:rPr>
        <w:t xml:space="preserve"> works </w:t>
      </w:r>
    </w:p>
    <w:p w:rsidR="00FE3E15" w:rsidRDefault="00FE3E15" w:rsidP="00FE3E15">
      <w:pPr>
        <w:rPr>
          <w:rFonts w:ascii="Arial" w:hAnsi="Arial"/>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5040"/>
        <w:gridCol w:w="2700"/>
      </w:tblGrid>
      <w:tr w:rsidR="00FE3E15" w:rsidTr="000946E6">
        <w:tc>
          <w:tcPr>
            <w:tcW w:w="2178" w:type="dxa"/>
          </w:tcPr>
          <w:p w:rsidR="00FE3E15" w:rsidRDefault="00FE3E15" w:rsidP="000946E6">
            <w:pPr>
              <w:rPr>
                <w:rFonts w:ascii="Arial" w:hAnsi="Arial"/>
              </w:rPr>
            </w:pPr>
            <w:r>
              <w:rPr>
                <w:rFonts w:ascii="Arial" w:hAnsi="Arial"/>
              </w:rPr>
              <w:t>Developmental Stage Theory Family Stage</w:t>
            </w:r>
          </w:p>
        </w:tc>
        <w:tc>
          <w:tcPr>
            <w:tcW w:w="5040" w:type="dxa"/>
          </w:tcPr>
          <w:p w:rsidR="00FE3E15" w:rsidRDefault="00FE3E15" w:rsidP="000946E6">
            <w:pPr>
              <w:rPr>
                <w:rFonts w:ascii="Arial" w:hAnsi="Arial"/>
              </w:rPr>
            </w:pPr>
            <w:r>
              <w:rPr>
                <w:rFonts w:ascii="Arial" w:hAnsi="Arial"/>
              </w:rPr>
              <w:t>Description, key transition, 2</w:t>
            </w:r>
            <w:r w:rsidRPr="00F137F7">
              <w:rPr>
                <w:rFonts w:ascii="Arial" w:hAnsi="Arial"/>
                <w:vertAlign w:val="superscript"/>
              </w:rPr>
              <w:t>nd</w:t>
            </w:r>
            <w:r>
              <w:rPr>
                <w:rFonts w:ascii="Arial" w:hAnsi="Arial"/>
              </w:rPr>
              <w:t xml:space="preserve"> order tasks</w:t>
            </w:r>
          </w:p>
        </w:tc>
        <w:tc>
          <w:tcPr>
            <w:tcW w:w="2700" w:type="dxa"/>
          </w:tcPr>
          <w:p w:rsidR="00FE3E15" w:rsidRDefault="00FE3E15" w:rsidP="000946E6">
            <w:pPr>
              <w:rPr>
                <w:rFonts w:ascii="Arial" w:hAnsi="Arial"/>
              </w:rPr>
            </w:pPr>
            <w:r>
              <w:rPr>
                <w:rFonts w:ascii="Arial" w:hAnsi="Arial"/>
              </w:rPr>
              <w:t>Example of family from friends, extended family or television and movies</w:t>
            </w:r>
          </w:p>
        </w:tc>
      </w:tr>
      <w:tr w:rsidR="00FE3E15" w:rsidTr="000946E6">
        <w:tc>
          <w:tcPr>
            <w:tcW w:w="2178" w:type="dxa"/>
          </w:tcPr>
          <w:p w:rsidR="00FE3E15" w:rsidRDefault="00FE3E15" w:rsidP="000946E6">
            <w:pPr>
              <w:rPr>
                <w:rFonts w:ascii="Arial" w:hAnsi="Arial"/>
              </w:rPr>
            </w:pPr>
          </w:p>
          <w:p w:rsidR="00FE3E15" w:rsidRDefault="00FE3E15" w:rsidP="000946E6">
            <w:pPr>
              <w:rPr>
                <w:rFonts w:ascii="Arial" w:hAnsi="Arial"/>
              </w:rPr>
            </w:pPr>
          </w:p>
        </w:tc>
        <w:tc>
          <w:tcPr>
            <w:tcW w:w="5040" w:type="dxa"/>
          </w:tcPr>
          <w:p w:rsidR="00FE3E15" w:rsidRDefault="00FE3E15" w:rsidP="000946E6">
            <w:pPr>
              <w:rPr>
                <w:rFonts w:ascii="Arial" w:hAnsi="Arial"/>
              </w:rPr>
            </w:pPr>
          </w:p>
        </w:tc>
        <w:tc>
          <w:tcPr>
            <w:tcW w:w="2700" w:type="dxa"/>
          </w:tcPr>
          <w:p w:rsidR="00FE3E15" w:rsidRDefault="00FE3E15" w:rsidP="000946E6">
            <w:pPr>
              <w:rPr>
                <w:rFonts w:ascii="Arial" w:hAnsi="Arial"/>
              </w:rPr>
            </w:pPr>
          </w:p>
        </w:tc>
      </w:tr>
      <w:tr w:rsidR="00FE3E15" w:rsidTr="000946E6">
        <w:tc>
          <w:tcPr>
            <w:tcW w:w="2178" w:type="dxa"/>
          </w:tcPr>
          <w:p w:rsidR="00FE3E15" w:rsidRDefault="00FE3E15" w:rsidP="000946E6">
            <w:pPr>
              <w:rPr>
                <w:rFonts w:ascii="Arial" w:hAnsi="Arial"/>
              </w:rPr>
            </w:pPr>
          </w:p>
          <w:p w:rsidR="00FE3E15" w:rsidRDefault="00FE3E15" w:rsidP="000946E6">
            <w:pPr>
              <w:rPr>
                <w:rFonts w:ascii="Arial" w:hAnsi="Arial"/>
              </w:rPr>
            </w:pPr>
          </w:p>
        </w:tc>
        <w:tc>
          <w:tcPr>
            <w:tcW w:w="5040" w:type="dxa"/>
          </w:tcPr>
          <w:p w:rsidR="00FE3E15" w:rsidRDefault="00FE3E15" w:rsidP="000946E6">
            <w:pPr>
              <w:rPr>
                <w:rFonts w:ascii="Arial" w:hAnsi="Arial"/>
              </w:rPr>
            </w:pPr>
          </w:p>
        </w:tc>
        <w:tc>
          <w:tcPr>
            <w:tcW w:w="2700" w:type="dxa"/>
          </w:tcPr>
          <w:p w:rsidR="00FE3E15" w:rsidRDefault="00FE3E15" w:rsidP="000946E6">
            <w:pPr>
              <w:rPr>
                <w:rFonts w:ascii="Arial" w:hAnsi="Arial"/>
              </w:rPr>
            </w:pPr>
          </w:p>
        </w:tc>
      </w:tr>
      <w:tr w:rsidR="00FE3E15" w:rsidTr="000946E6">
        <w:tc>
          <w:tcPr>
            <w:tcW w:w="2178" w:type="dxa"/>
          </w:tcPr>
          <w:p w:rsidR="00FE3E15" w:rsidRDefault="00FE3E15" w:rsidP="000946E6">
            <w:pPr>
              <w:rPr>
                <w:rFonts w:ascii="Arial" w:hAnsi="Arial"/>
              </w:rPr>
            </w:pPr>
          </w:p>
          <w:p w:rsidR="00FE3E15" w:rsidRDefault="00FE3E15" w:rsidP="000946E6">
            <w:pPr>
              <w:rPr>
                <w:rFonts w:ascii="Arial" w:hAnsi="Arial"/>
              </w:rPr>
            </w:pPr>
          </w:p>
        </w:tc>
        <w:tc>
          <w:tcPr>
            <w:tcW w:w="5040" w:type="dxa"/>
          </w:tcPr>
          <w:p w:rsidR="00FE3E15" w:rsidRDefault="00FE3E15" w:rsidP="000946E6">
            <w:pPr>
              <w:rPr>
                <w:rFonts w:ascii="Arial" w:hAnsi="Arial"/>
              </w:rPr>
            </w:pPr>
          </w:p>
        </w:tc>
        <w:tc>
          <w:tcPr>
            <w:tcW w:w="2700" w:type="dxa"/>
          </w:tcPr>
          <w:p w:rsidR="00FE3E15" w:rsidRDefault="00FE3E15" w:rsidP="000946E6">
            <w:pPr>
              <w:rPr>
                <w:rFonts w:ascii="Arial" w:hAnsi="Arial"/>
              </w:rPr>
            </w:pPr>
          </w:p>
        </w:tc>
      </w:tr>
      <w:tr w:rsidR="00FE3E15" w:rsidTr="000946E6">
        <w:tc>
          <w:tcPr>
            <w:tcW w:w="2178" w:type="dxa"/>
          </w:tcPr>
          <w:p w:rsidR="00FE3E15" w:rsidRDefault="00FE3E15" w:rsidP="000946E6">
            <w:pPr>
              <w:rPr>
                <w:rFonts w:ascii="Arial" w:hAnsi="Arial"/>
              </w:rPr>
            </w:pPr>
          </w:p>
          <w:p w:rsidR="00FE3E15" w:rsidRDefault="00FE3E15" w:rsidP="000946E6">
            <w:pPr>
              <w:rPr>
                <w:rFonts w:ascii="Arial" w:hAnsi="Arial"/>
              </w:rPr>
            </w:pPr>
          </w:p>
        </w:tc>
        <w:tc>
          <w:tcPr>
            <w:tcW w:w="5040" w:type="dxa"/>
          </w:tcPr>
          <w:p w:rsidR="00FE3E15" w:rsidRDefault="00FE3E15" w:rsidP="000946E6">
            <w:pPr>
              <w:rPr>
                <w:rFonts w:ascii="Arial" w:hAnsi="Arial"/>
              </w:rPr>
            </w:pPr>
          </w:p>
        </w:tc>
        <w:tc>
          <w:tcPr>
            <w:tcW w:w="2700" w:type="dxa"/>
          </w:tcPr>
          <w:p w:rsidR="00FE3E15" w:rsidRDefault="00FE3E15" w:rsidP="000946E6">
            <w:pPr>
              <w:rPr>
                <w:rFonts w:ascii="Arial" w:hAnsi="Arial"/>
              </w:rPr>
            </w:pPr>
          </w:p>
        </w:tc>
      </w:tr>
      <w:tr w:rsidR="00FE3E15" w:rsidTr="000946E6">
        <w:tc>
          <w:tcPr>
            <w:tcW w:w="2178" w:type="dxa"/>
          </w:tcPr>
          <w:p w:rsidR="00FE3E15" w:rsidRDefault="00FE3E15" w:rsidP="000946E6">
            <w:pPr>
              <w:rPr>
                <w:rFonts w:ascii="Arial" w:hAnsi="Arial"/>
              </w:rPr>
            </w:pPr>
          </w:p>
          <w:p w:rsidR="00FE3E15" w:rsidRDefault="00FE3E15" w:rsidP="000946E6">
            <w:pPr>
              <w:rPr>
                <w:rFonts w:ascii="Arial" w:hAnsi="Arial"/>
              </w:rPr>
            </w:pPr>
          </w:p>
        </w:tc>
        <w:tc>
          <w:tcPr>
            <w:tcW w:w="5040" w:type="dxa"/>
          </w:tcPr>
          <w:p w:rsidR="00FE3E15" w:rsidRDefault="00FE3E15" w:rsidP="000946E6">
            <w:pPr>
              <w:rPr>
                <w:rFonts w:ascii="Arial" w:hAnsi="Arial"/>
              </w:rPr>
            </w:pPr>
          </w:p>
        </w:tc>
        <w:tc>
          <w:tcPr>
            <w:tcW w:w="2700" w:type="dxa"/>
          </w:tcPr>
          <w:p w:rsidR="00FE3E15" w:rsidRDefault="00FE3E15" w:rsidP="000946E6">
            <w:pPr>
              <w:rPr>
                <w:rFonts w:ascii="Arial" w:hAnsi="Arial"/>
              </w:rPr>
            </w:pPr>
          </w:p>
        </w:tc>
      </w:tr>
    </w:tbl>
    <w:p w:rsidR="00FE3E15" w:rsidRDefault="00FE3E15" w:rsidP="00FE3E15">
      <w:pPr>
        <w:rPr>
          <w:rFonts w:ascii="Arial" w:hAnsi="Arial"/>
        </w:rPr>
      </w:pPr>
    </w:p>
    <w:p w:rsidR="00FE3E15" w:rsidRDefault="00FE3E15" w:rsidP="00FE3E15">
      <w:pPr>
        <w:numPr>
          <w:ilvl w:val="0"/>
          <w:numId w:val="2"/>
        </w:numPr>
        <w:rPr>
          <w:rFonts w:ascii="Arial" w:hAnsi="Arial"/>
          <w:sz w:val="18"/>
        </w:rPr>
      </w:pPr>
      <w:r>
        <w:rPr>
          <w:rFonts w:ascii="Arial" w:hAnsi="Arial"/>
          <w:sz w:val="18"/>
        </w:rPr>
        <w:t xml:space="preserve">Complete this chart for a family where there is domestic violence.  There are two children, a young boy and his older sister in the family.  The father is abusing the mother.  Identify some of the ways that a </w:t>
      </w:r>
      <w:r>
        <w:rPr>
          <w:rFonts w:ascii="Arial" w:hAnsi="Arial"/>
          <w:b/>
          <w:sz w:val="18"/>
          <w:u w:val="single"/>
        </w:rPr>
        <w:t>Social Exchange</w:t>
      </w:r>
      <w:r>
        <w:rPr>
          <w:rFonts w:ascii="Arial" w:hAnsi="Arial"/>
          <w:sz w:val="18"/>
        </w:rPr>
        <w:t xml:space="preserve"> theorist might </w:t>
      </w:r>
      <w:r w:rsidR="00D6202A">
        <w:rPr>
          <w:rFonts w:ascii="Arial" w:hAnsi="Arial"/>
          <w:sz w:val="18"/>
        </w:rPr>
        <w:t>analyse</w:t>
      </w:r>
      <w:bookmarkStart w:id="0" w:name="_GoBack"/>
      <w:bookmarkEnd w:id="0"/>
      <w:r>
        <w:rPr>
          <w:rFonts w:ascii="Arial" w:hAnsi="Arial"/>
          <w:sz w:val="18"/>
        </w:rPr>
        <w:t xml:space="preserve"> the situation.  Take more space as needed.</w:t>
      </w:r>
    </w:p>
    <w:p w:rsidR="00FE3E15" w:rsidRDefault="00FE3E15" w:rsidP="00FE3E1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4394"/>
      </w:tblGrid>
      <w:tr w:rsidR="00FE3E15" w:rsidTr="000946E6">
        <w:tc>
          <w:tcPr>
            <w:tcW w:w="1809" w:type="dxa"/>
          </w:tcPr>
          <w:p w:rsidR="00FE3E15" w:rsidRDefault="00FE3E15" w:rsidP="000946E6">
            <w:pPr>
              <w:rPr>
                <w:rFonts w:ascii="Arial" w:hAnsi="Arial"/>
              </w:rPr>
            </w:pPr>
          </w:p>
        </w:tc>
        <w:tc>
          <w:tcPr>
            <w:tcW w:w="3686" w:type="dxa"/>
          </w:tcPr>
          <w:p w:rsidR="00FE3E15" w:rsidRDefault="00FE3E15" w:rsidP="000946E6">
            <w:pPr>
              <w:rPr>
                <w:rFonts w:ascii="Arial" w:hAnsi="Arial"/>
              </w:rPr>
            </w:pPr>
            <w:r>
              <w:rPr>
                <w:rFonts w:ascii="Arial" w:hAnsi="Arial"/>
              </w:rPr>
              <w:t>Possible Costs of Being in Family Relationship</w:t>
            </w:r>
          </w:p>
        </w:tc>
        <w:tc>
          <w:tcPr>
            <w:tcW w:w="4394" w:type="dxa"/>
          </w:tcPr>
          <w:p w:rsidR="00FE3E15" w:rsidRDefault="00FE3E15" w:rsidP="000946E6">
            <w:pPr>
              <w:rPr>
                <w:rFonts w:ascii="Arial" w:hAnsi="Arial"/>
              </w:rPr>
            </w:pPr>
            <w:r>
              <w:rPr>
                <w:rFonts w:ascii="Arial" w:hAnsi="Arial"/>
              </w:rPr>
              <w:t>Possible Benefits of Being in Family Relationship</w:t>
            </w:r>
          </w:p>
        </w:tc>
      </w:tr>
      <w:tr w:rsidR="00FE3E15" w:rsidTr="000946E6">
        <w:tc>
          <w:tcPr>
            <w:tcW w:w="1809" w:type="dxa"/>
          </w:tcPr>
          <w:p w:rsidR="00FE3E15" w:rsidRDefault="00FE3E15" w:rsidP="000946E6">
            <w:pPr>
              <w:rPr>
                <w:rFonts w:ascii="Arial" w:hAnsi="Arial"/>
              </w:rPr>
            </w:pPr>
            <w:r>
              <w:rPr>
                <w:rFonts w:ascii="Arial" w:hAnsi="Arial"/>
              </w:rPr>
              <w:t>Father</w:t>
            </w:r>
          </w:p>
        </w:tc>
        <w:tc>
          <w:tcPr>
            <w:tcW w:w="3686" w:type="dxa"/>
          </w:tcPr>
          <w:p w:rsidR="00FE3E15" w:rsidRDefault="00FE3E15" w:rsidP="000946E6">
            <w:pPr>
              <w:rPr>
                <w:rFonts w:ascii="Arial" w:hAnsi="Arial"/>
              </w:rPr>
            </w:pPr>
          </w:p>
          <w:p w:rsidR="00FE3E15" w:rsidRDefault="00FE3E15" w:rsidP="000946E6">
            <w:pPr>
              <w:rPr>
                <w:rFonts w:ascii="Arial" w:hAnsi="Arial"/>
              </w:rPr>
            </w:pPr>
          </w:p>
        </w:tc>
        <w:tc>
          <w:tcPr>
            <w:tcW w:w="4394" w:type="dxa"/>
          </w:tcPr>
          <w:p w:rsidR="00FE3E15" w:rsidRDefault="00FE3E15" w:rsidP="000946E6">
            <w:pPr>
              <w:rPr>
                <w:rFonts w:ascii="Arial" w:hAnsi="Arial"/>
              </w:rPr>
            </w:pPr>
          </w:p>
        </w:tc>
      </w:tr>
      <w:tr w:rsidR="00FE3E15" w:rsidTr="000946E6">
        <w:tc>
          <w:tcPr>
            <w:tcW w:w="1809" w:type="dxa"/>
          </w:tcPr>
          <w:p w:rsidR="00FE3E15" w:rsidRDefault="00FE3E15" w:rsidP="000946E6">
            <w:pPr>
              <w:rPr>
                <w:rFonts w:ascii="Arial" w:hAnsi="Arial"/>
              </w:rPr>
            </w:pPr>
            <w:r>
              <w:rPr>
                <w:rFonts w:ascii="Arial" w:hAnsi="Arial"/>
              </w:rPr>
              <w:t>Mother</w:t>
            </w:r>
          </w:p>
        </w:tc>
        <w:tc>
          <w:tcPr>
            <w:tcW w:w="3686" w:type="dxa"/>
          </w:tcPr>
          <w:p w:rsidR="00FE3E15" w:rsidRDefault="00FE3E15" w:rsidP="000946E6">
            <w:pPr>
              <w:rPr>
                <w:rFonts w:ascii="Arial" w:hAnsi="Arial"/>
              </w:rPr>
            </w:pPr>
          </w:p>
          <w:p w:rsidR="00FE3E15" w:rsidRDefault="00FE3E15" w:rsidP="000946E6">
            <w:pPr>
              <w:rPr>
                <w:rFonts w:ascii="Arial" w:hAnsi="Arial"/>
              </w:rPr>
            </w:pPr>
          </w:p>
        </w:tc>
        <w:tc>
          <w:tcPr>
            <w:tcW w:w="4394" w:type="dxa"/>
          </w:tcPr>
          <w:p w:rsidR="00FE3E15" w:rsidRDefault="00FE3E15" w:rsidP="000946E6">
            <w:pPr>
              <w:rPr>
                <w:rFonts w:ascii="Arial" w:hAnsi="Arial"/>
              </w:rPr>
            </w:pPr>
          </w:p>
        </w:tc>
      </w:tr>
      <w:tr w:rsidR="00FE3E15" w:rsidTr="000946E6">
        <w:tc>
          <w:tcPr>
            <w:tcW w:w="1809" w:type="dxa"/>
          </w:tcPr>
          <w:p w:rsidR="00FE3E15" w:rsidRDefault="00FE3E15" w:rsidP="000946E6">
            <w:pPr>
              <w:rPr>
                <w:rFonts w:ascii="Arial" w:hAnsi="Arial"/>
              </w:rPr>
            </w:pPr>
            <w:r>
              <w:rPr>
                <w:rFonts w:ascii="Arial" w:hAnsi="Arial"/>
              </w:rPr>
              <w:t>Son</w:t>
            </w:r>
          </w:p>
        </w:tc>
        <w:tc>
          <w:tcPr>
            <w:tcW w:w="3686" w:type="dxa"/>
          </w:tcPr>
          <w:p w:rsidR="00FE3E15" w:rsidRDefault="00FE3E15" w:rsidP="000946E6">
            <w:pPr>
              <w:rPr>
                <w:rFonts w:ascii="Arial" w:hAnsi="Arial"/>
              </w:rPr>
            </w:pPr>
          </w:p>
          <w:p w:rsidR="00FE3E15" w:rsidRDefault="00FE3E15" w:rsidP="000946E6">
            <w:pPr>
              <w:rPr>
                <w:rFonts w:ascii="Arial" w:hAnsi="Arial"/>
              </w:rPr>
            </w:pPr>
          </w:p>
        </w:tc>
        <w:tc>
          <w:tcPr>
            <w:tcW w:w="4394" w:type="dxa"/>
          </w:tcPr>
          <w:p w:rsidR="00FE3E15" w:rsidRDefault="00FE3E15" w:rsidP="000946E6">
            <w:pPr>
              <w:rPr>
                <w:rFonts w:ascii="Arial" w:hAnsi="Arial"/>
              </w:rPr>
            </w:pPr>
          </w:p>
        </w:tc>
      </w:tr>
      <w:tr w:rsidR="00FE3E15" w:rsidTr="000946E6">
        <w:tc>
          <w:tcPr>
            <w:tcW w:w="1809" w:type="dxa"/>
          </w:tcPr>
          <w:p w:rsidR="00FE3E15" w:rsidRDefault="00FE3E15" w:rsidP="000946E6">
            <w:pPr>
              <w:rPr>
                <w:rFonts w:ascii="Arial" w:hAnsi="Arial"/>
              </w:rPr>
            </w:pPr>
            <w:r>
              <w:rPr>
                <w:rFonts w:ascii="Arial" w:hAnsi="Arial"/>
              </w:rPr>
              <w:t>Daughter</w:t>
            </w:r>
          </w:p>
          <w:p w:rsidR="00FE3E15" w:rsidRDefault="00FE3E15" w:rsidP="000946E6">
            <w:pPr>
              <w:rPr>
                <w:rFonts w:ascii="Arial" w:hAnsi="Arial"/>
              </w:rPr>
            </w:pPr>
          </w:p>
        </w:tc>
        <w:tc>
          <w:tcPr>
            <w:tcW w:w="3686" w:type="dxa"/>
          </w:tcPr>
          <w:p w:rsidR="00FE3E15" w:rsidRDefault="00FE3E15" w:rsidP="000946E6">
            <w:pPr>
              <w:rPr>
                <w:rFonts w:ascii="Arial" w:hAnsi="Arial"/>
              </w:rPr>
            </w:pPr>
          </w:p>
          <w:p w:rsidR="00FE3E15" w:rsidRDefault="00FE3E15" w:rsidP="000946E6">
            <w:pPr>
              <w:rPr>
                <w:rFonts w:ascii="Arial" w:hAnsi="Arial"/>
              </w:rPr>
            </w:pPr>
          </w:p>
        </w:tc>
        <w:tc>
          <w:tcPr>
            <w:tcW w:w="4394" w:type="dxa"/>
          </w:tcPr>
          <w:p w:rsidR="00FE3E15" w:rsidRDefault="00FE3E15" w:rsidP="000946E6">
            <w:pPr>
              <w:rPr>
                <w:rFonts w:ascii="Arial" w:hAnsi="Arial"/>
              </w:rPr>
            </w:pPr>
          </w:p>
        </w:tc>
      </w:tr>
    </w:tbl>
    <w:p w:rsidR="00FE3E15" w:rsidRDefault="00FE3E15" w:rsidP="00FE3E15">
      <w:pPr>
        <w:rPr>
          <w:rFonts w:ascii="Arial" w:hAnsi="Arial"/>
        </w:rPr>
      </w:pPr>
    </w:p>
    <w:p w:rsidR="00FE3E15" w:rsidRDefault="00FE3E15" w:rsidP="00FE3E15">
      <w:pPr>
        <w:rPr>
          <w:rFonts w:ascii="Arial" w:hAnsi="Arial"/>
        </w:rPr>
      </w:pPr>
    </w:p>
    <w:p w:rsidR="00FE3E15" w:rsidRDefault="00FE3E15" w:rsidP="00FE3E15">
      <w:pPr>
        <w:numPr>
          <w:ilvl w:val="0"/>
          <w:numId w:val="2"/>
        </w:numPr>
        <w:rPr>
          <w:rFonts w:ascii="Arial" w:hAnsi="Arial"/>
          <w:sz w:val="18"/>
        </w:rPr>
      </w:pPr>
      <w:r>
        <w:rPr>
          <w:rFonts w:ascii="Arial" w:hAnsi="Arial"/>
          <w:sz w:val="18"/>
        </w:rPr>
        <w:t xml:space="preserve">Complete this chart to show how </w:t>
      </w:r>
      <w:r>
        <w:rPr>
          <w:rFonts w:ascii="Arial" w:hAnsi="Arial"/>
          <w:b/>
          <w:sz w:val="18"/>
          <w:u w:val="single"/>
        </w:rPr>
        <w:t>Systems theory</w:t>
      </w:r>
      <w:r>
        <w:rPr>
          <w:rFonts w:ascii="Arial" w:hAnsi="Arial"/>
          <w:sz w:val="18"/>
        </w:rPr>
        <w:t xml:space="preserve"> would be used to understand a family dealing with a teen that is a runaway.   There is a mother, father and five brothers and sisters in the family.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86"/>
      </w:tblGrid>
      <w:tr w:rsidR="00FE3E15" w:rsidTr="000946E6">
        <w:tc>
          <w:tcPr>
            <w:tcW w:w="2518" w:type="dxa"/>
          </w:tcPr>
          <w:p w:rsidR="00FE3E15" w:rsidRDefault="00FE3E15" w:rsidP="000946E6">
            <w:pPr>
              <w:spacing w:line="360" w:lineRule="auto"/>
              <w:rPr>
                <w:rFonts w:ascii="Arial" w:hAnsi="Arial"/>
              </w:rPr>
            </w:pPr>
            <w:r>
              <w:rPr>
                <w:rFonts w:ascii="Arial" w:hAnsi="Arial"/>
              </w:rPr>
              <w:t>Boundaries</w:t>
            </w:r>
          </w:p>
        </w:tc>
        <w:tc>
          <w:tcPr>
            <w:tcW w:w="7386" w:type="dxa"/>
          </w:tcPr>
          <w:p w:rsidR="00FE3E15" w:rsidRDefault="00FE3E15" w:rsidP="000946E6">
            <w:pPr>
              <w:spacing w:line="360" w:lineRule="auto"/>
              <w:rPr>
                <w:rFonts w:ascii="Arial" w:hAnsi="Arial"/>
              </w:rPr>
            </w:pPr>
          </w:p>
          <w:p w:rsidR="00FE3E15" w:rsidRDefault="00FE3E15" w:rsidP="000946E6">
            <w:pPr>
              <w:spacing w:line="360" w:lineRule="auto"/>
              <w:rPr>
                <w:rFonts w:ascii="Arial" w:hAnsi="Arial"/>
              </w:rPr>
            </w:pPr>
          </w:p>
        </w:tc>
      </w:tr>
      <w:tr w:rsidR="00FE3E15" w:rsidTr="000946E6">
        <w:tc>
          <w:tcPr>
            <w:tcW w:w="2518" w:type="dxa"/>
          </w:tcPr>
          <w:p w:rsidR="00FE3E15" w:rsidRDefault="00FE3E15" w:rsidP="000946E6">
            <w:pPr>
              <w:spacing w:line="360" w:lineRule="auto"/>
              <w:rPr>
                <w:rFonts w:ascii="Arial" w:hAnsi="Arial"/>
              </w:rPr>
            </w:pPr>
            <w:r>
              <w:rPr>
                <w:rFonts w:ascii="Arial" w:hAnsi="Arial"/>
              </w:rPr>
              <w:t>Rules</w:t>
            </w:r>
          </w:p>
        </w:tc>
        <w:tc>
          <w:tcPr>
            <w:tcW w:w="7386" w:type="dxa"/>
          </w:tcPr>
          <w:p w:rsidR="00FE3E15" w:rsidRDefault="00FE3E15" w:rsidP="000946E6">
            <w:pPr>
              <w:spacing w:line="276" w:lineRule="auto"/>
              <w:rPr>
                <w:rFonts w:ascii="Arial" w:hAnsi="Arial"/>
              </w:rPr>
            </w:pPr>
          </w:p>
          <w:p w:rsidR="00FE3E15" w:rsidRDefault="00FE3E15" w:rsidP="000946E6">
            <w:pPr>
              <w:spacing w:line="360" w:lineRule="auto"/>
              <w:rPr>
                <w:rFonts w:ascii="Arial" w:hAnsi="Arial"/>
              </w:rPr>
            </w:pPr>
          </w:p>
        </w:tc>
      </w:tr>
      <w:tr w:rsidR="00FE3E15" w:rsidTr="000946E6">
        <w:tc>
          <w:tcPr>
            <w:tcW w:w="2518" w:type="dxa"/>
          </w:tcPr>
          <w:p w:rsidR="00FE3E15" w:rsidRDefault="00FE3E15" w:rsidP="000946E6">
            <w:pPr>
              <w:spacing w:line="360" w:lineRule="auto"/>
              <w:rPr>
                <w:rFonts w:ascii="Arial" w:hAnsi="Arial"/>
              </w:rPr>
            </w:pPr>
            <w:r>
              <w:rPr>
                <w:rFonts w:ascii="Arial" w:hAnsi="Arial"/>
              </w:rPr>
              <w:t>Hierarchy</w:t>
            </w:r>
          </w:p>
        </w:tc>
        <w:tc>
          <w:tcPr>
            <w:tcW w:w="7386" w:type="dxa"/>
          </w:tcPr>
          <w:p w:rsidR="00FE3E15" w:rsidRDefault="00FE3E15" w:rsidP="000946E6">
            <w:pPr>
              <w:spacing w:line="360" w:lineRule="auto"/>
              <w:rPr>
                <w:rFonts w:ascii="Arial" w:hAnsi="Arial"/>
              </w:rPr>
            </w:pPr>
          </w:p>
          <w:p w:rsidR="00FE3E15" w:rsidRDefault="00FE3E15" w:rsidP="000946E6">
            <w:pPr>
              <w:spacing w:line="360" w:lineRule="auto"/>
              <w:rPr>
                <w:rFonts w:ascii="Arial" w:hAnsi="Arial"/>
              </w:rPr>
            </w:pPr>
          </w:p>
        </w:tc>
      </w:tr>
      <w:tr w:rsidR="00FE3E15" w:rsidTr="000946E6">
        <w:tc>
          <w:tcPr>
            <w:tcW w:w="2518" w:type="dxa"/>
          </w:tcPr>
          <w:p w:rsidR="00FE3E15" w:rsidRDefault="00FE3E15" w:rsidP="000946E6">
            <w:pPr>
              <w:spacing w:line="360" w:lineRule="auto"/>
              <w:rPr>
                <w:rFonts w:ascii="Arial" w:hAnsi="Arial"/>
              </w:rPr>
            </w:pPr>
            <w:r>
              <w:rPr>
                <w:rFonts w:ascii="Arial" w:hAnsi="Arial"/>
              </w:rPr>
              <w:t>Control and Feedback</w:t>
            </w:r>
          </w:p>
        </w:tc>
        <w:tc>
          <w:tcPr>
            <w:tcW w:w="7386" w:type="dxa"/>
          </w:tcPr>
          <w:p w:rsidR="00FE3E15" w:rsidRDefault="00FE3E15" w:rsidP="000946E6">
            <w:pPr>
              <w:spacing w:line="360" w:lineRule="auto"/>
              <w:rPr>
                <w:rFonts w:ascii="Arial" w:hAnsi="Arial"/>
              </w:rPr>
            </w:pPr>
          </w:p>
          <w:p w:rsidR="00FE3E15" w:rsidRDefault="00FE3E15" w:rsidP="000946E6">
            <w:pPr>
              <w:spacing w:line="360" w:lineRule="auto"/>
              <w:rPr>
                <w:rFonts w:ascii="Arial" w:hAnsi="Arial"/>
              </w:rPr>
            </w:pPr>
          </w:p>
        </w:tc>
      </w:tr>
      <w:tr w:rsidR="00FE3E15" w:rsidTr="000946E6">
        <w:tc>
          <w:tcPr>
            <w:tcW w:w="2518" w:type="dxa"/>
            <w:tcBorders>
              <w:bottom w:val="nil"/>
            </w:tcBorders>
          </w:tcPr>
          <w:p w:rsidR="00FE3E15" w:rsidRDefault="00FE3E15" w:rsidP="000946E6">
            <w:pPr>
              <w:spacing w:line="360" w:lineRule="auto"/>
              <w:rPr>
                <w:rFonts w:ascii="Arial" w:hAnsi="Arial"/>
              </w:rPr>
            </w:pPr>
            <w:r>
              <w:rPr>
                <w:rFonts w:ascii="Arial" w:hAnsi="Arial"/>
              </w:rPr>
              <w:t>Cause and Effect</w:t>
            </w:r>
          </w:p>
        </w:tc>
        <w:tc>
          <w:tcPr>
            <w:tcW w:w="7386" w:type="dxa"/>
            <w:tcBorders>
              <w:bottom w:val="nil"/>
            </w:tcBorders>
          </w:tcPr>
          <w:p w:rsidR="00FE3E15" w:rsidRDefault="00FE3E15" w:rsidP="000946E6">
            <w:pPr>
              <w:spacing w:line="360" w:lineRule="auto"/>
              <w:rPr>
                <w:rFonts w:ascii="Arial" w:hAnsi="Arial"/>
              </w:rPr>
            </w:pPr>
          </w:p>
          <w:p w:rsidR="00FE3E15" w:rsidRDefault="00FE3E15" w:rsidP="000946E6">
            <w:pPr>
              <w:spacing w:line="360" w:lineRule="auto"/>
              <w:rPr>
                <w:rFonts w:ascii="Arial" w:hAnsi="Arial"/>
              </w:rPr>
            </w:pPr>
          </w:p>
        </w:tc>
      </w:tr>
      <w:tr w:rsidR="00FE3E15" w:rsidTr="000946E6">
        <w:tc>
          <w:tcPr>
            <w:tcW w:w="2518" w:type="dxa"/>
            <w:tcBorders>
              <w:bottom w:val="nil"/>
            </w:tcBorders>
          </w:tcPr>
          <w:p w:rsidR="00FE3E15" w:rsidRDefault="00FE3E15" w:rsidP="000946E6">
            <w:pPr>
              <w:spacing w:line="360" w:lineRule="auto"/>
              <w:rPr>
                <w:rFonts w:ascii="Arial" w:hAnsi="Arial"/>
                <w:color w:val="000000"/>
              </w:rPr>
            </w:pPr>
            <w:r>
              <w:rPr>
                <w:rFonts w:ascii="Arial" w:hAnsi="Arial"/>
                <w:color w:val="000000"/>
              </w:rPr>
              <w:t>Change Related to Size</w:t>
            </w:r>
          </w:p>
          <w:p w:rsidR="00FE3E15" w:rsidRDefault="00FE3E15" w:rsidP="000946E6">
            <w:pPr>
              <w:spacing w:line="360" w:lineRule="auto"/>
              <w:rPr>
                <w:rFonts w:ascii="Arial" w:hAnsi="Arial"/>
                <w:color w:val="000000"/>
              </w:rPr>
            </w:pPr>
          </w:p>
        </w:tc>
        <w:tc>
          <w:tcPr>
            <w:tcW w:w="7386" w:type="dxa"/>
            <w:tcBorders>
              <w:bottom w:val="nil"/>
            </w:tcBorders>
          </w:tcPr>
          <w:p w:rsidR="00FE3E15" w:rsidRDefault="00FE3E15" w:rsidP="000946E6">
            <w:pPr>
              <w:spacing w:line="276" w:lineRule="auto"/>
              <w:rPr>
                <w:rFonts w:ascii="Arial" w:hAnsi="Arial"/>
                <w:color w:val="000000"/>
              </w:rPr>
            </w:pPr>
          </w:p>
        </w:tc>
      </w:tr>
      <w:tr w:rsidR="00FE3E15" w:rsidTr="000946E6">
        <w:trPr>
          <w:trHeight w:val="551"/>
        </w:trPr>
        <w:tc>
          <w:tcPr>
            <w:tcW w:w="2518" w:type="dxa"/>
            <w:tcBorders>
              <w:bottom w:val="single" w:sz="4" w:space="0" w:color="auto"/>
            </w:tcBorders>
          </w:tcPr>
          <w:p w:rsidR="00FE3E15" w:rsidRDefault="00FE3E15" w:rsidP="000946E6">
            <w:pPr>
              <w:spacing w:line="360" w:lineRule="auto"/>
              <w:rPr>
                <w:rFonts w:ascii="Arial" w:hAnsi="Arial"/>
              </w:rPr>
            </w:pPr>
            <w:r>
              <w:rPr>
                <w:rFonts w:ascii="Arial" w:hAnsi="Arial"/>
              </w:rPr>
              <w:t>Wholeness</w:t>
            </w:r>
          </w:p>
        </w:tc>
        <w:tc>
          <w:tcPr>
            <w:tcW w:w="7386" w:type="dxa"/>
            <w:tcBorders>
              <w:bottom w:val="single" w:sz="4" w:space="0" w:color="auto"/>
            </w:tcBorders>
          </w:tcPr>
          <w:p w:rsidR="00FE3E15" w:rsidRDefault="00FE3E15" w:rsidP="000946E6">
            <w:pPr>
              <w:spacing w:line="360" w:lineRule="auto"/>
              <w:rPr>
                <w:rFonts w:ascii="Arial" w:hAnsi="Arial"/>
              </w:rPr>
            </w:pPr>
          </w:p>
        </w:tc>
      </w:tr>
    </w:tbl>
    <w:p w:rsidR="00FE3E15" w:rsidRDefault="00FE3E15" w:rsidP="00FE3E15">
      <w:pPr>
        <w:rPr>
          <w:rFonts w:ascii="Arial" w:hAnsi="Arial"/>
          <w:sz w:val="18"/>
        </w:rPr>
      </w:pPr>
    </w:p>
    <w:p w:rsidR="00FE3E15" w:rsidRDefault="00FE3E15" w:rsidP="00FE3E15">
      <w:pPr>
        <w:numPr>
          <w:ilvl w:val="0"/>
          <w:numId w:val="1"/>
        </w:numPr>
        <w:rPr>
          <w:rFonts w:ascii="Arial" w:hAnsi="Arial"/>
          <w:sz w:val="18"/>
        </w:rPr>
      </w:pPr>
      <w:r>
        <w:rPr>
          <w:rFonts w:ascii="Arial" w:hAnsi="Arial"/>
          <w:sz w:val="18"/>
        </w:rPr>
        <w:lastRenderedPageBreak/>
        <w:t xml:space="preserve">Take the family from example 2 that is dealing with wife abuse, and now consider this same family from a </w:t>
      </w:r>
      <w:r>
        <w:rPr>
          <w:rFonts w:ascii="Arial" w:hAnsi="Arial"/>
          <w:b/>
          <w:sz w:val="18"/>
          <w:u w:val="single"/>
        </w:rPr>
        <w:t>Structural Functionalist</w:t>
      </w:r>
      <w:r>
        <w:rPr>
          <w:rFonts w:ascii="Arial" w:hAnsi="Arial"/>
          <w:sz w:val="18"/>
        </w:rPr>
        <w:t xml:space="preserve"> perspective.  After making some rough notes on how each of those separate theorists might view the situation – discuss through comparison and contrast (look at the similarities and differences) how each of these theorists might understand the family dynamics in this situation.  Consider the advantages and limitations that each of these theories might bring to the understanding of this family’s situation.  </w:t>
      </w:r>
    </w:p>
    <w:p w:rsidR="00FE3E15" w:rsidRDefault="00FE3E15" w:rsidP="00FE3E15">
      <w:pPr>
        <w:rPr>
          <w:rFonts w:ascii="Arial" w:hAnsi="Arial"/>
        </w:rPr>
      </w:pPr>
    </w:p>
    <w:p w:rsidR="00FE3E15" w:rsidRDefault="00FE3E15" w:rsidP="00FE3E15">
      <w:pPr>
        <w:rPr>
          <w:rFonts w:ascii="Arial" w:hAnsi="Arial"/>
        </w:rPr>
      </w:pPr>
    </w:p>
    <w:p w:rsidR="00FE3E15" w:rsidRDefault="00FE3E15" w:rsidP="00FE3E15">
      <w:pPr>
        <w:pStyle w:val="Header"/>
        <w:numPr>
          <w:ilvl w:val="0"/>
          <w:numId w:val="1"/>
        </w:numPr>
        <w:tabs>
          <w:tab w:val="clear" w:pos="4320"/>
          <w:tab w:val="clear" w:pos="8640"/>
        </w:tabs>
        <w:rPr>
          <w:rFonts w:ascii="Arial" w:hAnsi="Arial"/>
          <w:sz w:val="18"/>
        </w:rPr>
      </w:pPr>
      <w:r>
        <w:rPr>
          <w:rFonts w:ascii="Arial" w:hAnsi="Arial"/>
          <w:sz w:val="18"/>
        </w:rPr>
        <w:t xml:space="preserve">Look at the first chart and analyze how a Conflict Theorist might assess family power dynamics at each of the different stages of the life cycle.  </w:t>
      </w:r>
    </w:p>
    <w:p w:rsidR="00FE3E15" w:rsidRDefault="00FE3E15" w:rsidP="00FE3E15">
      <w:pPr>
        <w:pStyle w:val="Header"/>
        <w:tabs>
          <w:tab w:val="clear" w:pos="4320"/>
          <w:tab w:val="clear" w:pos="8640"/>
        </w:tabs>
        <w:ind w:left="360"/>
        <w:rPr>
          <w:rFonts w:ascii="Arial" w:hAnsi="Arial"/>
          <w:sz w:val="18"/>
        </w:rPr>
      </w:pPr>
    </w:p>
    <w:p w:rsidR="0083589D" w:rsidRPr="00FE3E15" w:rsidRDefault="0083589D">
      <w:pPr>
        <w:rPr>
          <w:lang w:val="en-US"/>
        </w:rPr>
      </w:pPr>
    </w:p>
    <w:sectPr w:rsidR="0083589D" w:rsidRPr="00FE3E15" w:rsidSect="00535F1A">
      <w:headerReference w:type="default" r:id="rId8"/>
      <w:footerReference w:type="default" r:id="rId9"/>
      <w:pgSz w:w="12240" w:h="15840"/>
      <w:pgMar w:top="1134" w:right="1134" w:bottom="1134" w:left="1418" w:header="72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3C" w:rsidRDefault="0094143C">
      <w:r>
        <w:separator/>
      </w:r>
    </w:p>
  </w:endnote>
  <w:endnote w:type="continuationSeparator" w:id="0">
    <w:p w:rsidR="0094143C" w:rsidRDefault="0094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98" w:rsidRPr="00D31BA2" w:rsidRDefault="00FE3E15" w:rsidP="00D31BA2">
    <w:pPr>
      <w:pStyle w:val="Footer"/>
      <w:jc w:val="center"/>
      <w:rPr>
        <w:rFonts w:ascii="Trebuchet MS" w:hAnsi="Trebuchet MS"/>
        <w:color w:val="666699"/>
        <w:sz w:val="18"/>
        <w:szCs w:val="18"/>
      </w:rPr>
    </w:pPr>
    <w:r w:rsidRPr="00D31BA2">
      <w:rPr>
        <w:rFonts w:ascii="Trebuchet MS" w:hAnsi="Trebuchet MS"/>
        <w:snapToGrid w:val="0"/>
        <w:color w:val="666699"/>
        <w:sz w:val="18"/>
        <w:szCs w:val="18"/>
        <w:lang w:eastAsia="en-US"/>
      </w:rPr>
      <w:fldChar w:fldCharType="begin"/>
    </w:r>
    <w:r w:rsidRPr="00D31BA2">
      <w:rPr>
        <w:rFonts w:ascii="Trebuchet MS" w:hAnsi="Trebuchet MS"/>
        <w:snapToGrid w:val="0"/>
        <w:color w:val="666699"/>
        <w:sz w:val="18"/>
        <w:szCs w:val="18"/>
        <w:lang w:eastAsia="en-US"/>
      </w:rPr>
      <w:instrText xml:space="preserve"> FILENAME \p </w:instrText>
    </w:r>
    <w:r w:rsidRPr="00D31BA2">
      <w:rPr>
        <w:rFonts w:ascii="Trebuchet MS" w:hAnsi="Trebuchet MS"/>
        <w:snapToGrid w:val="0"/>
        <w:color w:val="666699"/>
        <w:sz w:val="18"/>
        <w:szCs w:val="18"/>
        <w:lang w:eastAsia="en-US"/>
      </w:rPr>
      <w:fldChar w:fldCharType="separate"/>
    </w:r>
    <w:r>
      <w:rPr>
        <w:rFonts w:ascii="Trebuchet MS" w:hAnsi="Trebuchet MS"/>
        <w:noProof/>
        <w:snapToGrid w:val="0"/>
        <w:color w:val="666699"/>
        <w:sz w:val="18"/>
        <w:szCs w:val="18"/>
        <w:lang w:eastAsia="en-US"/>
      </w:rPr>
      <w:t>H:\HHS4M Individuals and Families in a Diverse Society\13 Midterms\1st Mid Review\MIDTERM 1 REVIEW 2009.doc</w:t>
    </w:r>
    <w:r w:rsidRPr="00D31BA2">
      <w:rPr>
        <w:rFonts w:ascii="Trebuchet MS" w:hAnsi="Trebuchet MS"/>
        <w:snapToGrid w:val="0"/>
        <w:color w:val="666699"/>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3C" w:rsidRDefault="0094143C">
      <w:r>
        <w:separator/>
      </w:r>
    </w:p>
  </w:footnote>
  <w:footnote w:type="continuationSeparator" w:id="0">
    <w:p w:rsidR="0094143C" w:rsidRDefault="0094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F7" w:rsidRPr="0035448D" w:rsidRDefault="00FE3E15">
    <w:pPr>
      <w:pStyle w:val="Header"/>
      <w:rPr>
        <w:rFonts w:ascii="Candara" w:hAnsi="Candara"/>
        <w:i/>
      </w:rPr>
    </w:pPr>
    <w:r w:rsidRPr="0035448D">
      <w:rPr>
        <w:rFonts w:ascii="Candara" w:hAnsi="Candara"/>
        <w:i/>
      </w:rPr>
      <w:t xml:space="preserve">Learning Goal (Begin with the End in Mind): I will review all the material covered in class to date and have a better understanding of family theories and </w:t>
    </w:r>
    <w:r w:rsidR="009626F9">
      <w:rPr>
        <w:rFonts w:ascii="Candara" w:hAnsi="Candara"/>
        <w:i/>
      </w:rPr>
      <w:t>how to apply them.</w:t>
    </w:r>
  </w:p>
  <w:p w:rsidR="00F137F7" w:rsidRDefault="0094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001"/>
    <w:multiLevelType w:val="singleLevel"/>
    <w:tmpl w:val="0809000F"/>
    <w:lvl w:ilvl="0">
      <w:start w:val="1"/>
      <w:numFmt w:val="decimal"/>
      <w:lvlText w:val="%1."/>
      <w:lvlJc w:val="left"/>
      <w:pPr>
        <w:tabs>
          <w:tab w:val="num" w:pos="360"/>
        </w:tabs>
        <w:ind w:left="360" w:hanging="360"/>
      </w:pPr>
    </w:lvl>
  </w:abstractNum>
  <w:abstractNum w:abstractNumId="1">
    <w:nsid w:val="32B046BE"/>
    <w:multiLevelType w:val="singleLevel"/>
    <w:tmpl w:val="5DE6D570"/>
    <w:lvl w:ilvl="0">
      <w:start w:val="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15"/>
    <w:rsid w:val="00294B55"/>
    <w:rsid w:val="006F540C"/>
    <w:rsid w:val="0083589D"/>
    <w:rsid w:val="0094143C"/>
    <w:rsid w:val="009626F9"/>
    <w:rsid w:val="00D6202A"/>
    <w:rsid w:val="00FE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15"/>
    <w:pPr>
      <w:spacing w:after="0" w:line="240" w:lineRule="auto"/>
    </w:pPr>
    <w:rPr>
      <w:rFonts w:ascii="Times New Roman" w:eastAsia="Times New Roman" w:hAnsi="Times New Roman" w:cs="Times New Roman"/>
      <w:sz w:val="20"/>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3E15"/>
    <w:pPr>
      <w:jc w:val="center"/>
    </w:pPr>
    <w:rPr>
      <w:rFonts w:ascii="Arial" w:hAnsi="Arial"/>
      <w:b/>
      <w:lang w:val="en-US"/>
    </w:rPr>
  </w:style>
  <w:style w:type="character" w:customStyle="1" w:styleId="TitleChar">
    <w:name w:val="Title Char"/>
    <w:basedOn w:val="DefaultParagraphFont"/>
    <w:link w:val="Title"/>
    <w:rsid w:val="00FE3E15"/>
    <w:rPr>
      <w:rFonts w:ascii="Arial" w:eastAsia="Times New Roman" w:hAnsi="Arial" w:cs="Times New Roman"/>
      <w:b/>
      <w:sz w:val="20"/>
      <w:szCs w:val="20"/>
      <w:lang w:eastAsia="en-CA"/>
    </w:rPr>
  </w:style>
  <w:style w:type="paragraph" w:styleId="Header">
    <w:name w:val="header"/>
    <w:basedOn w:val="Normal"/>
    <w:link w:val="HeaderChar"/>
    <w:uiPriority w:val="99"/>
    <w:rsid w:val="00FE3E15"/>
    <w:pPr>
      <w:tabs>
        <w:tab w:val="center" w:pos="4320"/>
        <w:tab w:val="right" w:pos="8640"/>
      </w:tabs>
    </w:pPr>
    <w:rPr>
      <w:lang w:val="en-US"/>
    </w:rPr>
  </w:style>
  <w:style w:type="character" w:customStyle="1" w:styleId="HeaderChar">
    <w:name w:val="Header Char"/>
    <w:basedOn w:val="DefaultParagraphFont"/>
    <w:link w:val="Header"/>
    <w:uiPriority w:val="99"/>
    <w:rsid w:val="00FE3E15"/>
    <w:rPr>
      <w:rFonts w:ascii="Times New Roman" w:eastAsia="Times New Roman" w:hAnsi="Times New Roman" w:cs="Times New Roman"/>
      <w:sz w:val="20"/>
      <w:szCs w:val="20"/>
      <w:lang w:eastAsia="en-CA"/>
    </w:rPr>
  </w:style>
  <w:style w:type="paragraph" w:styleId="Footer">
    <w:name w:val="footer"/>
    <w:basedOn w:val="Normal"/>
    <w:link w:val="FooterChar"/>
    <w:rsid w:val="00FE3E15"/>
    <w:pPr>
      <w:tabs>
        <w:tab w:val="center" w:pos="4320"/>
        <w:tab w:val="right" w:pos="8640"/>
      </w:tabs>
    </w:pPr>
  </w:style>
  <w:style w:type="character" w:customStyle="1" w:styleId="FooterChar">
    <w:name w:val="Footer Char"/>
    <w:basedOn w:val="DefaultParagraphFont"/>
    <w:link w:val="Footer"/>
    <w:rsid w:val="00FE3E15"/>
    <w:rPr>
      <w:rFonts w:ascii="Times New Roman" w:eastAsia="Times New Roman" w:hAnsi="Times New Roman" w:cs="Times New Roman"/>
      <w:sz w:val="20"/>
      <w:szCs w:val="20"/>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15"/>
    <w:pPr>
      <w:spacing w:after="0" w:line="240" w:lineRule="auto"/>
    </w:pPr>
    <w:rPr>
      <w:rFonts w:ascii="Times New Roman" w:eastAsia="Times New Roman" w:hAnsi="Times New Roman" w:cs="Times New Roman"/>
      <w:sz w:val="20"/>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3E15"/>
    <w:pPr>
      <w:jc w:val="center"/>
    </w:pPr>
    <w:rPr>
      <w:rFonts w:ascii="Arial" w:hAnsi="Arial"/>
      <w:b/>
      <w:lang w:val="en-US"/>
    </w:rPr>
  </w:style>
  <w:style w:type="character" w:customStyle="1" w:styleId="TitleChar">
    <w:name w:val="Title Char"/>
    <w:basedOn w:val="DefaultParagraphFont"/>
    <w:link w:val="Title"/>
    <w:rsid w:val="00FE3E15"/>
    <w:rPr>
      <w:rFonts w:ascii="Arial" w:eastAsia="Times New Roman" w:hAnsi="Arial" w:cs="Times New Roman"/>
      <w:b/>
      <w:sz w:val="20"/>
      <w:szCs w:val="20"/>
      <w:lang w:eastAsia="en-CA"/>
    </w:rPr>
  </w:style>
  <w:style w:type="paragraph" w:styleId="Header">
    <w:name w:val="header"/>
    <w:basedOn w:val="Normal"/>
    <w:link w:val="HeaderChar"/>
    <w:uiPriority w:val="99"/>
    <w:rsid w:val="00FE3E15"/>
    <w:pPr>
      <w:tabs>
        <w:tab w:val="center" w:pos="4320"/>
        <w:tab w:val="right" w:pos="8640"/>
      </w:tabs>
    </w:pPr>
    <w:rPr>
      <w:lang w:val="en-US"/>
    </w:rPr>
  </w:style>
  <w:style w:type="character" w:customStyle="1" w:styleId="HeaderChar">
    <w:name w:val="Header Char"/>
    <w:basedOn w:val="DefaultParagraphFont"/>
    <w:link w:val="Header"/>
    <w:uiPriority w:val="99"/>
    <w:rsid w:val="00FE3E15"/>
    <w:rPr>
      <w:rFonts w:ascii="Times New Roman" w:eastAsia="Times New Roman" w:hAnsi="Times New Roman" w:cs="Times New Roman"/>
      <w:sz w:val="20"/>
      <w:szCs w:val="20"/>
      <w:lang w:eastAsia="en-CA"/>
    </w:rPr>
  </w:style>
  <w:style w:type="paragraph" w:styleId="Footer">
    <w:name w:val="footer"/>
    <w:basedOn w:val="Normal"/>
    <w:link w:val="FooterChar"/>
    <w:rsid w:val="00FE3E15"/>
    <w:pPr>
      <w:tabs>
        <w:tab w:val="center" w:pos="4320"/>
        <w:tab w:val="right" w:pos="8640"/>
      </w:tabs>
    </w:pPr>
  </w:style>
  <w:style w:type="character" w:customStyle="1" w:styleId="FooterChar">
    <w:name w:val="Footer Char"/>
    <w:basedOn w:val="DefaultParagraphFont"/>
    <w:link w:val="Footer"/>
    <w:rsid w:val="00FE3E15"/>
    <w:rPr>
      <w:rFonts w:ascii="Times New Roman" w:eastAsia="Times New Roman" w:hAnsi="Times New Roman" w:cs="Times New Roman"/>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4</cp:revision>
  <dcterms:created xsi:type="dcterms:W3CDTF">2014-11-18T23:36:00Z</dcterms:created>
  <dcterms:modified xsi:type="dcterms:W3CDTF">2014-11-18T23:36:00Z</dcterms:modified>
</cp:coreProperties>
</file>